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云南农业职业技术学院2020年单独招生计算机类考试大纲</w:t>
      </w: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考生类别：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三校生应（往）届毕业生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参加测试的专业：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计算机应用技术、计算机网络技术、电子商务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考核方式：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综合考核（220分）(口述 不超过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8" w:hRule="atLeast"/>
        </w:trPr>
        <w:tc>
          <w:tcPr>
            <w:tcW w:w="9073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测试大纲（要点）：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spacing w:line="80" w:lineRule="atLeast"/>
              <w:ind w:right="6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职业意识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考生对职业性质、职业价值观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选择适合自己职业的能力等。</w:t>
            </w:r>
          </w:p>
          <w:p>
            <w:pPr>
              <w:widowControl/>
              <w:numPr>
                <w:numId w:val="0"/>
              </w:numPr>
              <w:spacing w:line="80" w:lineRule="atLeast"/>
              <w:ind w:right="60" w:rightChars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2.职业素养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职业理想、职业道德规范、沟通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能力、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职业规划能力等。</w:t>
            </w:r>
          </w:p>
          <w:p>
            <w:pPr>
              <w:widowControl/>
              <w:spacing w:line="80" w:lineRule="atLeast"/>
              <w:ind w:right="6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3.专业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素质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考生对计算机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类专业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简单的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专业基础知识及行业的最新动态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的了解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  <w:bookmarkStart w:id="0" w:name="_GoBack"/>
            <w:bookmarkEnd w:id="0"/>
          </w:p>
          <w:p>
            <w:pPr>
              <w:widowControl/>
              <w:spacing w:line="80" w:lineRule="atLeast"/>
              <w:ind w:right="6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80" w:lineRule="atLeast"/>
              <w:ind w:right="6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480" w:lineRule="atLeast"/>
        <w:ind w:right="60"/>
        <w:rPr>
          <w:rFonts w:ascii="微软雅黑" w:hAnsi="微软雅黑" w:cs="宋体"/>
          <w:color w:val="434343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参考资料：</w:t>
      </w:r>
      <w:r>
        <w:rPr>
          <w:rFonts w:hint="eastAsia" w:ascii="微软雅黑" w:hAnsi="微软雅黑" w:cs="宋体"/>
          <w:color w:val="434343"/>
          <w:kern w:val="0"/>
          <w:sz w:val="24"/>
        </w:rPr>
        <w:t>全国计算机技术与软件技术资格（水平）考试（信息处理技术员）考试大纲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A768"/>
    <w:multiLevelType w:val="singleLevel"/>
    <w:tmpl w:val="01C5A7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B3"/>
    <w:rsid w:val="00060334"/>
    <w:rsid w:val="00086F95"/>
    <w:rsid w:val="000A3E91"/>
    <w:rsid w:val="000D27B0"/>
    <w:rsid w:val="000D2EE2"/>
    <w:rsid w:val="000D75EA"/>
    <w:rsid w:val="0016043B"/>
    <w:rsid w:val="00164060"/>
    <w:rsid w:val="00181064"/>
    <w:rsid w:val="001A0200"/>
    <w:rsid w:val="001A07A4"/>
    <w:rsid w:val="00226B57"/>
    <w:rsid w:val="00296EF7"/>
    <w:rsid w:val="00347624"/>
    <w:rsid w:val="003541E4"/>
    <w:rsid w:val="0036584C"/>
    <w:rsid w:val="00390BBD"/>
    <w:rsid w:val="00414EB3"/>
    <w:rsid w:val="00495870"/>
    <w:rsid w:val="004E1D8F"/>
    <w:rsid w:val="004F2C5D"/>
    <w:rsid w:val="00632C70"/>
    <w:rsid w:val="0073647A"/>
    <w:rsid w:val="007D3A67"/>
    <w:rsid w:val="00820844"/>
    <w:rsid w:val="00901023"/>
    <w:rsid w:val="009F712F"/>
    <w:rsid w:val="00A569CD"/>
    <w:rsid w:val="00AC2A91"/>
    <w:rsid w:val="00B10586"/>
    <w:rsid w:val="00BC13E6"/>
    <w:rsid w:val="00BE436A"/>
    <w:rsid w:val="00BE778A"/>
    <w:rsid w:val="00C46FF1"/>
    <w:rsid w:val="00C840D7"/>
    <w:rsid w:val="00C84FB0"/>
    <w:rsid w:val="00CB1A93"/>
    <w:rsid w:val="00CB3055"/>
    <w:rsid w:val="00D95788"/>
    <w:rsid w:val="00DF7E50"/>
    <w:rsid w:val="00E37000"/>
    <w:rsid w:val="00E839D6"/>
    <w:rsid w:val="00EC2B28"/>
    <w:rsid w:val="00EC5EFD"/>
    <w:rsid w:val="00F75E2A"/>
    <w:rsid w:val="01846E10"/>
    <w:rsid w:val="04C54F47"/>
    <w:rsid w:val="2477648E"/>
    <w:rsid w:val="25BF6AFB"/>
    <w:rsid w:val="2B7A32AB"/>
    <w:rsid w:val="2D3E084B"/>
    <w:rsid w:val="43780F95"/>
    <w:rsid w:val="43795470"/>
    <w:rsid w:val="4BAC7335"/>
    <w:rsid w:val="4F1C76E6"/>
    <w:rsid w:val="52013C26"/>
    <w:rsid w:val="59140241"/>
    <w:rsid w:val="5A430933"/>
    <w:rsid w:val="5DD42AEB"/>
    <w:rsid w:val="5F1E4029"/>
    <w:rsid w:val="6245131E"/>
    <w:rsid w:val="660D7BF4"/>
    <w:rsid w:val="68E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2017-12-05T07:10:00Z</dcterms:created>
  <dc:creator>一得</dc:creator>
  <cp:lastModifiedBy>悠悠</cp:lastModifiedBy>
  <dcterms:modified xsi:type="dcterms:W3CDTF">2020-05-21T06:25:56Z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