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>云南农业职业技术学院扩招学习平台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  <w:t>学生学习通使用手册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>学生版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625" w:beforeLines="200" w:after="625" w:afterLines="20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</w:p>
    <w:p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jc w:val="righ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jc w:val="righ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制作时间：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2021年12月</w:t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54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56"/>
              <w:szCs w:val="56"/>
            </w:rPr>
          </w:pPr>
          <w:r>
            <w:rPr>
              <w:rFonts w:ascii="宋体" w:hAnsi="宋体" w:eastAsia="宋体"/>
              <w:b/>
              <w:bCs/>
              <w:sz w:val="56"/>
              <w:szCs w:val="56"/>
            </w:rPr>
            <w:t>目录</w:t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b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instrText xml:space="preserve"> HYPERLINK \l _Toc14798 </w:instrText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/>
              <w:sz w:val="32"/>
              <w:szCs w:val="32"/>
              <w:lang w:val="en-US" w:eastAsia="zh-CN"/>
            </w:rPr>
            <w:t>第一篇  PC端使用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_Toc14798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1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_Toc9987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一、 如何登录系统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_Toc9987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_Toc6252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eastAsia="zh-CN"/>
            </w:rPr>
            <w:t xml:space="preserve">二、 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如何学习课程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_Toc6252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_Toc5256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 xml:space="preserve">三、 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如何查看学习进度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_Toc5256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_Toc31963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 xml:space="preserve">四、 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如何查看通知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_Toc31963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_Toc1240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 xml:space="preserve">五、 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如何查看和参与考试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_Toc1240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b/>
              <w:sz w:val="32"/>
              <w:szCs w:val="32"/>
            </w:rPr>
          </w:pP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instrText xml:space="preserve"> HYPERLINK \l _Toc25907 </w:instrText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/>
              <w:sz w:val="32"/>
              <w:szCs w:val="32"/>
              <w:lang w:val="en-US" w:eastAsia="zh-CN"/>
            </w:rPr>
            <w:t>第二篇  学习通使用</w:t>
          </w:r>
          <w:r>
            <w:rPr>
              <w:b/>
              <w:sz w:val="32"/>
              <w:szCs w:val="32"/>
            </w:rPr>
            <w:tab/>
          </w:r>
          <w:r>
            <w:rPr>
              <w:b/>
              <w:sz w:val="32"/>
              <w:szCs w:val="32"/>
            </w:rPr>
            <w:fldChar w:fldCharType="begin"/>
          </w:r>
          <w:r>
            <w:rPr>
              <w:b/>
              <w:sz w:val="32"/>
              <w:szCs w:val="32"/>
            </w:rPr>
            <w:instrText xml:space="preserve"> PAGEREF _Toc25907 </w:instrText>
          </w:r>
          <w:r>
            <w:rPr>
              <w:b/>
              <w:sz w:val="32"/>
              <w:szCs w:val="32"/>
            </w:rPr>
            <w:fldChar w:fldCharType="separate"/>
          </w:r>
          <w:r>
            <w:rPr>
              <w:b/>
              <w:sz w:val="32"/>
              <w:szCs w:val="32"/>
            </w:rPr>
            <w:t>7</w:t>
          </w:r>
          <w:r>
            <w:rPr>
              <w:b/>
              <w:sz w:val="32"/>
              <w:szCs w:val="32"/>
            </w:rPr>
            <w:fldChar w:fldCharType="end"/>
          </w:r>
          <w:r>
            <w:rPr>
              <w:rFonts w:hint="eastAsia"/>
              <w:b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_Toc27040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 xml:space="preserve">一、 </w:t>
          </w:r>
          <w:r>
            <w:rPr>
              <w:rFonts w:hint="eastAsia"/>
              <w:bCs/>
              <w:sz w:val="32"/>
              <w:szCs w:val="32"/>
              <w:lang w:eastAsia="zh-CN"/>
            </w:rPr>
            <w:t>如何下载、登录</w: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APP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_Toc27040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_Toc143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二、 如何学习课程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_Toc143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9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3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_Toc20749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三、 如何查看任务及考试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_Toc20749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10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10"/>
            <w:keepNext w:val="0"/>
            <w:keepLines w:val="0"/>
            <w:pageBreakBefore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textAlignment w:val="auto"/>
            <w:rPr>
              <w:sz w:val="32"/>
              <w:szCs w:val="22"/>
            </w:rPr>
          </w:pP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instrText xml:space="preserve"> HYPERLINK \l _Toc23016 </w:instrText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t>四、 如何查看学习情况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_Toc23016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11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bCs/>
              <w:sz w:val="32"/>
              <w:szCs w:val="32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57" w:beforeLines="50" w:line="480" w:lineRule="auto"/>
            <w:jc w:val="both"/>
            <w:textAlignment w:val="auto"/>
            <w:outlineLvl w:val="9"/>
            <w:rPr>
              <w:rFonts w:hint="eastAsia"/>
              <w:b/>
              <w:bCs/>
              <w:sz w:val="32"/>
              <w:szCs w:val="32"/>
              <w:lang w:val="en-US" w:eastAsia="zh-CN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/>
              <w:b/>
              <w:bCs/>
              <w:sz w:val="32"/>
              <w:szCs w:val="40"/>
              <w:lang w:val="en-US" w:eastAsia="zh-CN"/>
            </w:rPr>
            <w:fldChar w:fldCharType="end"/>
          </w:r>
        </w:p>
      </w:sdtContent>
    </w:sdt>
    <w:p>
      <w:pPr>
        <w:pStyle w:val="2"/>
        <w:bidi w:val="0"/>
        <w:rPr>
          <w:rFonts w:hint="eastAsia"/>
          <w:lang w:val="en-US" w:eastAsia="zh-CN"/>
        </w:rPr>
      </w:pPr>
      <w:bookmarkStart w:id="0" w:name="_Toc14798"/>
      <w:r>
        <w:rPr>
          <w:rFonts w:hint="eastAsia"/>
          <w:lang w:val="en-US" w:eastAsia="zh-CN"/>
        </w:rPr>
        <w:t>第一篇  PC端使用</w:t>
      </w:r>
      <w:bookmarkEnd w:id="0"/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9987"/>
      <w:r>
        <w:rPr>
          <w:rFonts w:hint="eastAsia"/>
          <w:lang w:val="en-US" w:eastAsia="zh-CN"/>
        </w:rPr>
        <w:t>如何登录系统</w:t>
      </w:r>
      <w:bookmarkEnd w:id="1"/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打开浏览器输入网址：ynavc.gzkz.chaoxing.com。</w:t>
      </w:r>
    </w:p>
    <w:p>
      <w:pPr>
        <w:widowControl w:val="0"/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进入登录界面可以通过以下方式进行登录：①输入绑定学号的手机号码、密码登录。②手机号+验证码登录。③打开“学习通”扫码进行登录（如果还没有注册登录过请点击</w:t>
      </w:r>
      <w:r>
        <w:rPr>
          <w:rFonts w:hint="eastAsia"/>
          <w:color w:val="0000FF"/>
          <w:sz w:val="24"/>
          <w:szCs w:val="24"/>
          <w:lang w:eastAsia="zh-CN"/>
        </w:rPr>
        <w:t>首次登录，</w:t>
      </w:r>
      <w:r>
        <w:rPr>
          <w:rFonts w:hint="eastAsia"/>
          <w:sz w:val="24"/>
          <w:szCs w:val="24"/>
          <w:lang w:eastAsia="zh-CN"/>
        </w:rPr>
        <w:t>按照提示进行操作即可登录）。如下图所示：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365115" cy="2498725"/>
            <wp:effectExtent l="12700" t="12700" r="13335" b="222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498725"/>
                    </a:xfrm>
                    <a:prstGeom prst="rect">
                      <a:avLst/>
                    </a:prstGeom>
                    <a:ln w="12700" cmpd="sng">
                      <a:solidFill>
                        <a:srgbClr val="027ED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rPr>
          <w:rFonts w:hint="eastAsia"/>
          <w:lang w:val="en-US" w:eastAsia="zh-CN"/>
        </w:rPr>
      </w:pPr>
      <w:bookmarkStart w:id="2" w:name="_Toc6252"/>
      <w:r>
        <w:rPr>
          <w:rFonts w:hint="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二、如何学习课程</w:t>
      </w:r>
      <w:bookmarkEnd w:id="2"/>
    </w:p>
    <w:p>
      <w:pPr>
        <w:numPr>
          <w:ilvl w:val="0"/>
          <w:numId w:val="0"/>
        </w:numPr>
        <w:ind w:firstLine="480" w:firstLineChars="200"/>
        <w:jc w:val="both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1.个人首页左侧菜单栏点击“</w:t>
      </w:r>
      <w:r>
        <w:rPr>
          <w:rFonts w:hint="eastAsia"/>
          <w:b/>
          <w:bCs/>
          <w:color w:val="00B0F0"/>
          <w:sz w:val="24"/>
          <w:szCs w:val="24"/>
          <w:lang w:val="en-US" w:eastAsia="zh-CN"/>
        </w:rPr>
        <w:t>课程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”，选择需要学习的课程点击“</w:t>
      </w:r>
      <w:r>
        <w:rPr>
          <w:rFonts w:hint="eastAsia"/>
          <w:b w:val="0"/>
          <w:bCs w:val="0"/>
          <w:color w:val="FFFFFF" w:themeColor="background1"/>
          <w:sz w:val="24"/>
          <w:szCs w:val="24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>进入学习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”。，在课程封面会显示成绩权重，注意在有效的学习时间内学习，如下图所示：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811530</wp:posOffset>
                </wp:positionH>
                <wp:positionV relativeFrom="paragraph">
                  <wp:posOffset>1977390</wp:posOffset>
                </wp:positionV>
                <wp:extent cx="1825625" cy="467995"/>
                <wp:effectExtent l="0" t="0" r="317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4530" y="3684270"/>
                          <a:ext cx="1825625" cy="467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9pt;margin-top:155.7pt;height:36.85pt;width:143.75pt;z-index:251663360;v-text-anchor:middle;mso-width-relative:page;mso-height-relative:page;" fillcolor="#FFFFFF [3212]" filled="t" stroked="f" coordsize="21600,21600" o:gfxdata="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xTwTdoAAAALAQAADwAAAAAAAAABACAAAAAiAAAA&#10;ZHJzL2Rvd25yZXYueG1sUEsBAhQAFAAAAAgAh07iQKmSXy53AgAA1w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1802765</wp:posOffset>
                </wp:positionV>
                <wp:extent cx="746125" cy="698500"/>
                <wp:effectExtent l="0" t="0" r="15875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6025" y="3509645"/>
                          <a:ext cx="746125" cy="69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75pt;margin-top:141.95pt;height:55pt;width:58.75pt;z-index:251662336;v-text-anchor:middle;mso-width-relative:page;mso-height-relative:page;" fillcolor="#FFFFFF [3212]" filled="t" stroked="f" coordsize="21600,21600" o:gfxdata="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J1DXtgAAAAKAQAADwAAAAAAAAABACAAAAAiAAAAZHJz&#10;L2Rvd25yZXYueG1sUEsBAhQAFAAAAAgAh07iQF6VR/N2AgAA1gQAAA4AAAAAAAAAAQAgAAAAJw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/>
          <w:sz w:val="24"/>
          <w:szCs w:val="24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3129280</wp:posOffset>
            </wp:positionV>
            <wp:extent cx="5106670" cy="2210435"/>
            <wp:effectExtent l="9525" t="9525" r="27305" b="2794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210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15875</wp:posOffset>
            </wp:positionV>
            <wp:extent cx="5118735" cy="3027045"/>
            <wp:effectExtent l="9525" t="9525" r="1524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027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br w:type="page"/>
      </w:r>
    </w:p>
    <w:p>
      <w:pPr>
        <w:numPr>
          <w:ilvl w:val="0"/>
          <w:numId w:val="0"/>
        </w:numPr>
        <w:jc w:val="both"/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  <w:lang w:eastAsia="zh-CN"/>
        </w:rPr>
        <w:t>首次进入课程会收到“考试通知”，点击可查看，完成学习后记得参加考试。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954905" cy="2324735"/>
            <wp:effectExtent l="9525" t="9525" r="26670" b="279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324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3.</w:t>
      </w:r>
      <w:r>
        <w:rPr>
          <w:rFonts w:hint="eastAsia"/>
          <w:sz w:val="24"/>
          <w:szCs w:val="24"/>
        </w:rPr>
        <w:t>在该课程界面左侧点击目录标题进入学习，橙黄色圆点标注的是需要完成的任务点；任务点完成后圆点会显示为</w:t>
      </w:r>
      <w:r>
        <w:rPr>
          <w:rFonts w:hint="eastAsia"/>
          <w:color w:val="00B050"/>
          <w:sz w:val="24"/>
          <w:szCs w:val="24"/>
        </w:rPr>
        <w:t>绿色</w:t>
      </w:r>
      <w:r>
        <w:rPr>
          <w:rFonts w:hint="eastAsia"/>
          <w:sz w:val="24"/>
          <w:szCs w:val="24"/>
        </w:rPr>
        <w:t>，可在学习界面参与学习、讨论等。如下图所示：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92710</wp:posOffset>
            </wp:positionV>
            <wp:extent cx="4725035" cy="2035810"/>
            <wp:effectExtent l="9525" t="9525" r="27940" b="12065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035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注：点击课程标题进入学习后，会看到橙黄色的圆点里面有数字，数字是多少就代表该章节有多少个任务点，直到完成所有任务点，圆点才会变成</w:t>
      </w:r>
      <w:r>
        <w:rPr>
          <w:rFonts w:hint="eastAsia"/>
          <w:color w:val="00B050"/>
          <w:sz w:val="24"/>
          <w:szCs w:val="24"/>
          <w:lang w:val="en-US" w:eastAsia="zh-CN"/>
        </w:rPr>
        <w:t>绿色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both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123190</wp:posOffset>
            </wp:positionV>
            <wp:extent cx="4681855" cy="2330450"/>
            <wp:effectExtent l="9525" t="9525" r="13970" b="22225"/>
            <wp:wrapTopAndBottom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330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4.进入课程后会有视频、文档、图书之类的学习内容，任务点未完成之前左上角会显示任务点，任务点完成之后就会显示任务点已完成。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249805"/>
            <wp:effectExtent l="9525" t="9525" r="22860" b="2667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9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078990"/>
            <wp:effectExtent l="9525" t="9525" r="20320" b="260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8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5.课程内容中还会有章节测验，点击测验标题，即可进入测试。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305425" cy="2316480"/>
            <wp:effectExtent l="9525" t="9525" r="19050" b="171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16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3"/>
        <w:bidi w:val="0"/>
      </w:pPr>
      <w:bookmarkStart w:id="3" w:name="_Toc5256"/>
      <w:r>
        <w:rPr>
          <w:rFonts w:hint="eastAsia"/>
          <w:lang w:val="en-US" w:eastAsia="zh-CN"/>
        </w:rPr>
        <w:t>三、如何查看学习进度</w:t>
      </w:r>
      <w:bookmarkEnd w:id="3"/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点击课程页面上方导航栏“统计”，可查看任务完成数、章节学习次数等。如下图所示：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18735" cy="2348230"/>
            <wp:effectExtent l="9525" t="9525" r="15240" b="234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348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>还可查看每门课程章节完成的具体情况：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25085" cy="2192655"/>
            <wp:effectExtent l="9525" t="9525" r="27940" b="2667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192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4" w:name="_Toc31963"/>
      <w:r>
        <w:drawing>
          <wp:inline distT="0" distB="0" distL="114300" distR="114300">
            <wp:extent cx="5138420" cy="2569845"/>
            <wp:effectExtent l="9525" t="9525" r="14605" b="1143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138420" cy="2569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</w:pPr>
      <w:r>
        <w:rPr>
          <w:rFonts w:hint="eastAsia"/>
          <w:lang w:val="en-US" w:eastAsia="zh-CN"/>
        </w:rPr>
        <w:t>四、如何查看通知</w:t>
      </w:r>
      <w:bookmarkEnd w:id="4"/>
    </w:p>
    <w:p>
      <w:pPr>
        <w:numPr>
          <w:ilvl w:val="0"/>
          <w:numId w:val="0"/>
        </w:numPr>
        <w:ind w:firstLine="480" w:firstLineChars="200"/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点击课程</w:t>
      </w:r>
      <w:bookmarkStart w:id="13" w:name="_GoBack"/>
      <w:bookmarkEnd w:id="13"/>
      <w:r>
        <w:rPr>
          <w:rFonts w:hint="eastAsia"/>
          <w:sz w:val="24"/>
          <w:szCs w:val="24"/>
          <w:lang w:eastAsia="zh-CN"/>
        </w:rPr>
        <w:t>页面上方导航栏“</w:t>
      </w:r>
      <w:r>
        <w:rPr>
          <w:rFonts w:hint="eastAsia"/>
          <w:color w:val="FFFFFF" w:themeColor="background1"/>
          <w:sz w:val="24"/>
          <w:szCs w:val="24"/>
          <w:highlight w:val="darkGray"/>
          <w:lang w:eastAsia="zh-CN"/>
          <w14:textFill>
            <w14:solidFill>
              <w14:schemeClr w14:val="bg1"/>
            </w14:solidFill>
          </w14:textFill>
        </w:rPr>
        <w:t>通知</w:t>
      </w:r>
      <w:r>
        <w:rPr>
          <w:rFonts w:hint="eastAsia"/>
          <w:sz w:val="24"/>
          <w:szCs w:val="24"/>
          <w:lang w:eastAsia="zh-CN"/>
        </w:rPr>
        <w:t>”，即可查看通知，点击某通知封面查看该通知详情。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338445" cy="2141855"/>
            <wp:effectExtent l="9525" t="9525" r="24130" b="2032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141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pStyle w:val="3"/>
        <w:bidi w:val="0"/>
      </w:pPr>
      <w:bookmarkStart w:id="5" w:name="_Toc1240"/>
      <w:r>
        <w:rPr>
          <w:rFonts w:hint="eastAsia"/>
          <w:lang w:val="en-US" w:eastAsia="zh-CN"/>
        </w:rPr>
        <w:t>五、如何查看和参与考试</w:t>
      </w:r>
      <w:bookmarkEnd w:id="5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点击课程界面“</w:t>
      </w:r>
      <w:r>
        <w:rPr>
          <w:rFonts w:hint="eastAsia"/>
          <w:color w:val="FFFFFF" w:themeColor="background1"/>
          <w:sz w:val="24"/>
          <w:szCs w:val="24"/>
          <w:highlight w:val="darkGray"/>
          <w:lang w:eastAsia="zh-CN"/>
          <w14:textFill>
            <w14:solidFill>
              <w14:schemeClr w14:val="bg1"/>
            </w14:solidFill>
          </w14:textFill>
        </w:rPr>
        <w:t>考试</w:t>
      </w:r>
      <w:r>
        <w:rPr>
          <w:rFonts w:hint="eastAsia"/>
          <w:sz w:val="24"/>
          <w:szCs w:val="24"/>
          <w:lang w:eastAsia="zh-CN"/>
        </w:rPr>
        <w:t>”进入我的考试界面，可查看考试详情；若已完成考试，但为显示得分，点击“</w:t>
      </w:r>
      <w:r>
        <w:rPr>
          <w:rFonts w:hint="eastAsia"/>
          <w:color w:val="3B3838" w:themeColor="background2" w:themeShade="40"/>
          <w:sz w:val="24"/>
          <w:szCs w:val="24"/>
          <w:lang w:eastAsia="zh-CN"/>
        </w:rPr>
        <w:t>待批考试</w:t>
      </w:r>
      <w:r>
        <w:rPr>
          <w:rFonts w:hint="eastAsia"/>
          <w:sz w:val="24"/>
          <w:szCs w:val="24"/>
          <w:lang w:eastAsia="zh-CN"/>
        </w:rPr>
        <w:t>”查看待批阅的考试；若考试已批阅，则显示考试成绩，点击“</w:t>
      </w:r>
      <w:r>
        <w:rPr>
          <w:rFonts w:hint="eastAsia"/>
          <w:color w:val="FFFFFF" w:themeColor="background1"/>
          <w:sz w:val="24"/>
          <w:szCs w:val="24"/>
          <w:highlight w:val="darkGreen"/>
          <w:lang w:eastAsia="zh-CN"/>
          <w14:textFill>
            <w14:solidFill>
              <w14:schemeClr w14:val="bg1"/>
            </w14:solidFill>
          </w14:textFill>
        </w:rPr>
        <w:t>查看</w:t>
      </w:r>
      <w:r>
        <w:rPr>
          <w:rFonts w:hint="eastAsia"/>
          <w:sz w:val="24"/>
          <w:szCs w:val="24"/>
          <w:lang w:eastAsia="zh-CN"/>
        </w:rPr>
        <w:t>”可查看详情。如下图所示：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80025" cy="2282190"/>
            <wp:effectExtent l="9525" t="9525" r="25400" b="1333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282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color w:val="FF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4"/>
          <w:szCs w:val="24"/>
          <w:lang w:eastAsia="zh-CN"/>
        </w:rPr>
        <w:t>注意事项：①考试只能在有效的考试时间内进行；②学习完成任务点需达到考试条件方可参加考试。否则，将无法参加考试。例如：上图中《国防教育特色课—军事理论》这门课程，需先学习完成60%的任务点，然后于2021年9月13日至2021年10月14日这段时间内参与考试</w:t>
      </w: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bookmarkStart w:id="6" w:name="_Toc6485_WPSOffice_Level1"/>
    </w:p>
    <w:p>
      <w:pPr>
        <w:rPr>
          <w:rFonts w:hint="eastAsia"/>
          <w:lang w:val="en-US" w:eastAsia="zh-CN"/>
        </w:rPr>
      </w:pPr>
      <w:bookmarkStart w:id="7" w:name="_Toc25907"/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第二篇  学习通使用</w:t>
      </w:r>
      <w:bookmarkEnd w:id="6"/>
      <w:bookmarkEnd w:id="7"/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8" w:name="_Toc4106_WPSOffice_Level2"/>
      <w:bookmarkStart w:id="9" w:name="_Toc27040"/>
      <w:r>
        <w:rPr>
          <w:rFonts w:hint="eastAsia"/>
          <w:lang w:eastAsia="zh-CN"/>
        </w:rPr>
        <w:t>如何下载、登录</w:t>
      </w:r>
      <w:r>
        <w:rPr>
          <w:rFonts w:hint="eastAsia"/>
          <w:lang w:val="en-US" w:eastAsia="zh-CN"/>
        </w:rPr>
        <w:t>APP</w:t>
      </w:r>
      <w:bookmarkEnd w:id="8"/>
      <w:bookmarkEnd w:id="9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24"/>
          <w:szCs w:val="24"/>
          <w:lang w:val="en-US" w:eastAsia="zh-CN"/>
        </w:rPr>
        <w:t>1.到手机应用市场搜索“学习通”，下载并安装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，或扫描下方二维码下载：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112395</wp:posOffset>
            </wp:positionV>
            <wp:extent cx="2183130" cy="3771265"/>
            <wp:effectExtent l="0" t="0" r="11430" b="8255"/>
            <wp:wrapTopAndBottom/>
            <wp:docPr id="111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133985</wp:posOffset>
            </wp:positionV>
            <wp:extent cx="2126615" cy="2103120"/>
            <wp:effectExtent l="0" t="0" r="6985" b="0"/>
            <wp:wrapTopAndBottom/>
            <wp:docPr id="106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2.登录：打开学习通，进入登录页面，如果您之前已经有使用手机号注册过，直接在输入【手机号】的地方输入手机号，然后输入【密码】，点击【登录】即可。如果您忘记密码，点击密码后面的【忘记密码】，通过手机号【获取验证码】的方式重置密码。或者点击【手机验证码登录】，直接通过手机号获取验证码登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如果您输入手机号和密码，点击登录，提示【账号不存在，请先注册】，证明您该手机号未注册过。您可以点击【新用户注册】或者【手机验证码登录】进行注册登录。</w:t>
      </w:r>
    </w:p>
    <w:p>
      <w:p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141595" cy="3293745"/>
            <wp:effectExtent l="9525" t="9525" r="11430" b="11430"/>
            <wp:docPr id="9" name="图片 9" descr="C:\Users\Administrator\Desktop\微信截图_20210831102505.png微信截图_2021083110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微信截图_20210831102505.png微信截图_2021083110250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293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114290" cy="2345690"/>
            <wp:effectExtent l="9525" t="9525" r="19685" b="26035"/>
            <wp:docPr id="10" name="图片 10" descr="C:\Users\Administrator\Desktop\微信截图_20210831102521.png微信截图_2021083110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微信截图_20210831102521.png微信截图_2021083110252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345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131435" cy="2464435"/>
            <wp:effectExtent l="9525" t="9525" r="21590" b="21590"/>
            <wp:docPr id="11" name="图片 11" descr="C:\Users\Administrator\Desktop\微信截图_20210831102541.png微信截图_2021083110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微信截图_20210831102541.png微信截图_2021083110254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464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如果您用手机号注册了学习通，请您点【我】-【设置】-【账号管理】-【单位管理】认证单位。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508250"/>
            <wp:effectExtent l="0" t="0" r="6350" b="6350"/>
            <wp:docPr id="7" name="图片 7" descr="微信截图_2021083110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108311026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0" w:name="_Toc143"/>
      <w:r>
        <w:rPr>
          <w:rFonts w:hint="eastAsia"/>
          <w:lang w:val="en-US" w:eastAsia="zh-CN"/>
        </w:rPr>
        <w:t>如何学习课程</w:t>
      </w:r>
      <w:bookmarkEnd w:id="1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点击右下角“</w:t>
      </w:r>
      <w:r>
        <w:rPr>
          <w:rFonts w:hint="eastAsia" w:ascii="宋体" w:hAnsi="宋体" w:eastAsia="宋体" w:cs="宋体"/>
          <w:color w:val="0070C0"/>
          <w:kern w:val="0"/>
          <w:sz w:val="24"/>
          <w:szCs w:val="24"/>
          <w:lang w:val="en-US" w:eastAsia="zh-CN" w:bidi="ar"/>
        </w:rPr>
        <w:t>我的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”→点击左上角“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”→点击课程名称或封面进入课程→“</w:t>
      </w:r>
      <w:r>
        <w:rPr>
          <w:rFonts w:hint="eastAsia" w:ascii="宋体" w:hAnsi="宋体" w:eastAsia="宋体" w:cs="宋体"/>
          <w:color w:val="0070C0"/>
          <w:kern w:val="0"/>
          <w:sz w:val="24"/>
          <w:szCs w:val="24"/>
          <w:lang w:val="en-US" w:eastAsia="zh-CN" w:bidi="ar"/>
        </w:rPr>
        <w:t>章节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”→点击章节标题进行学习→点击播放键播放视频。如下图所示：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2186305" cy="3843655"/>
            <wp:effectExtent l="9525" t="9525" r="13970" b="17780"/>
            <wp:docPr id="36" name="图片 2" descr="C:\Users\Administrator\Desktop\微信截图_20190709143815.png微信截图_2019070914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C:\Users\Administrator\Desktop\微信截图_20190709143815.png微信截图_20190709143815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843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35200" cy="3860800"/>
            <wp:effectExtent l="9525" t="9525" r="10795" b="15875"/>
            <wp:docPr id="41" name="图片 41" descr="QQ图片2018080710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图片20180807103317"/>
                    <pic:cNvPicPr>
                      <a:picLocks noChangeAspect="1"/>
                    </pic:cNvPicPr>
                  </pic:nvPicPr>
                  <pic:blipFill>
                    <a:blip r:embed="rId28"/>
                    <a:srcRect t="291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86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drawing>
          <wp:inline distT="0" distB="0" distL="114300" distR="114300">
            <wp:extent cx="2221865" cy="3839210"/>
            <wp:effectExtent l="9525" t="9525" r="24130" b="22225"/>
            <wp:docPr id="38" name="图片 3" descr="C:\Users\Administrator\Desktop\微信截图_20190911101047.png微信截图_2019091110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 descr="C:\Users\Administrator\Desktop\微信截图_20190911101047.png微信截图_2019091110104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839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167255" cy="3862705"/>
            <wp:effectExtent l="9525" t="9525" r="17780" b="13970"/>
            <wp:docPr id="39" name="图片 4" descr="C:\Users\Administrator\Desktop\微信截图_20190911101148.png微信截图_201909111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C:\Users\Administrator\Desktop\微信截图_20190911101148.png微信截图_20190911101148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62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drawing>
          <wp:inline distT="0" distB="0" distL="114300" distR="114300">
            <wp:extent cx="2173605" cy="3868420"/>
            <wp:effectExtent l="9525" t="9525" r="11430" b="23495"/>
            <wp:docPr id="40" name="图片 5" descr="C:\Users\Administrator\Desktop\微信截图_20190911101327.png微信截图_201909111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 descr="C:\Users\Administrator\Desktop\微信截图_20190911101327.png微信截图_2019091110132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3868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08530" cy="3891280"/>
            <wp:effectExtent l="9525" t="9525" r="22225" b="15875"/>
            <wp:docPr id="42" name="图片 6" descr="C:\Users\Administrator\Desktop\微信截图_20190911101434.png微信截图_2019091110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 descr="C:\Users\Administrator\Desktop\微信截图_20190911101434.png微信截图_20190911101434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3891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11" w:name="_Toc20749"/>
      <w:r>
        <w:rPr>
          <w:rFonts w:hint="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三、如何查看任务及考试</w:t>
      </w:r>
      <w:bookmarkEnd w:id="11"/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”界面中“任务”，下方列表可查看教师发放的任务及考试，点击标题查看详情并完成任务。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rPr>
          <w:rFonts w:hint="eastAsia"/>
          <w:lang w:val="en-US" w:eastAsia="zh-CN"/>
        </w:rPr>
        <w:drawing>
          <wp:inline distT="0" distB="0" distL="114300" distR="114300">
            <wp:extent cx="2263140" cy="3977640"/>
            <wp:effectExtent l="0" t="0" r="7620" b="0"/>
            <wp:docPr id="12" name="图片 12" descr="ea97072f6cead4db99aeaa010437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a97072f6cead4db99aeaa01043750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35200" cy="3933190"/>
            <wp:effectExtent l="9525" t="9525" r="22225" b="19685"/>
            <wp:docPr id="43" name="图片 7" descr="C:\Users\Administrator\Desktop\微信截图_20210831103929.png微信截图_2021083110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 descr="C:\Users\Administrator\Desktop\微信截图_20210831103929.png微信截图_20210831103929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93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val="en-US" w:eastAsia="zh-CN"/>
        </w:rPr>
      </w:pPr>
      <w:bookmarkStart w:id="12" w:name="_Toc23016"/>
      <w:r>
        <w:rPr>
          <w:rFonts w:hint="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四、如何查看学习情况</w:t>
      </w:r>
      <w:bookmarkEnd w:id="12"/>
    </w:p>
    <w:p>
      <w:pPr>
        <w:numPr>
          <w:ilvl w:val="0"/>
          <w:numId w:val="0"/>
        </w:numPr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课程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”界面中“</w:t>
      </w:r>
      <w:r>
        <w:rPr>
          <w:rFonts w:hint="eastAsia" w:ascii="宋体" w:hAnsi="宋体" w:eastAsia="宋体" w:cs="宋体"/>
          <w:b/>
          <w:bCs/>
          <w:color w:val="0070C0"/>
          <w:kern w:val="0"/>
          <w:sz w:val="24"/>
          <w:szCs w:val="24"/>
          <w:lang w:val="en-US" w:eastAsia="zh-CN" w:bidi="ar"/>
        </w:rPr>
        <w:t>更多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”可查看“学习记录”，点击“</w:t>
      </w:r>
      <w:r>
        <w:rPr>
          <w:rFonts w:hint="eastAsia" w:ascii="黑体" w:hAnsi="黑体" w:eastAsia="黑体" w:cs="黑体"/>
          <w:color w:val="auto"/>
          <w:kern w:val="0"/>
          <w:sz w:val="24"/>
          <w:szCs w:val="24"/>
          <w:lang w:val="en-US" w:eastAsia="zh-CN" w:bidi="ar"/>
        </w:rPr>
        <w:t>学习记录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”下方列表各项名称，可查看该项详情。如下图所示：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57400" cy="3771900"/>
            <wp:effectExtent l="0" t="0" r="0" b="7620"/>
            <wp:docPr id="13" name="图片 13" descr="0d7ac0bcf93cf981a001f42e43e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d7ac0bcf93cf981a001f42e43e22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038350" cy="3759200"/>
            <wp:effectExtent l="9525" t="9525" r="9525" b="22225"/>
            <wp:docPr id="52" name="图片 14" descr="C:\Users\Administrator\Desktop\微信截图_20210831103834.png微信截图_2021083110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 descr="C:\Users\Administrator\Desktop\微信截图_20210831103834.png微信截图_20210831103834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75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198370" cy="3811270"/>
            <wp:effectExtent l="9525" t="9525" r="17145" b="19685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811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11070" cy="3824605"/>
            <wp:effectExtent l="9525" t="9525" r="19685" b="21590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824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207260" cy="3821430"/>
            <wp:effectExtent l="9525" t="9525" r="23495" b="9525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82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19960" cy="3818890"/>
            <wp:effectExtent l="9525" t="9525" r="10795" b="12065"/>
            <wp:docPr id="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818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teHZ4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teHZ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22DA8B"/>
    <w:multiLevelType w:val="singleLevel"/>
    <w:tmpl w:val="F222DA8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09DEB8"/>
    <w:multiLevelType w:val="singleLevel"/>
    <w:tmpl w:val="0E09DE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532D00"/>
    <w:rsid w:val="02787526"/>
    <w:rsid w:val="02795526"/>
    <w:rsid w:val="04BB5A03"/>
    <w:rsid w:val="04EE60D5"/>
    <w:rsid w:val="0A51215F"/>
    <w:rsid w:val="0C0F03DA"/>
    <w:rsid w:val="0C3A5A86"/>
    <w:rsid w:val="10CD4DF5"/>
    <w:rsid w:val="12743EC3"/>
    <w:rsid w:val="149D0433"/>
    <w:rsid w:val="14AA651B"/>
    <w:rsid w:val="14F17C77"/>
    <w:rsid w:val="1526359E"/>
    <w:rsid w:val="16121B8E"/>
    <w:rsid w:val="185D47AA"/>
    <w:rsid w:val="1D29710E"/>
    <w:rsid w:val="1DFE364C"/>
    <w:rsid w:val="1E2513DF"/>
    <w:rsid w:val="1F0C4A84"/>
    <w:rsid w:val="1F134A29"/>
    <w:rsid w:val="20606827"/>
    <w:rsid w:val="20833B4B"/>
    <w:rsid w:val="20E1061B"/>
    <w:rsid w:val="21281000"/>
    <w:rsid w:val="23877DFD"/>
    <w:rsid w:val="23BE224C"/>
    <w:rsid w:val="24047A2B"/>
    <w:rsid w:val="25246100"/>
    <w:rsid w:val="27697B14"/>
    <w:rsid w:val="2A1D760F"/>
    <w:rsid w:val="2BA913E3"/>
    <w:rsid w:val="2C883F0B"/>
    <w:rsid w:val="303B7D88"/>
    <w:rsid w:val="31532D00"/>
    <w:rsid w:val="31977F28"/>
    <w:rsid w:val="34F83568"/>
    <w:rsid w:val="3595349B"/>
    <w:rsid w:val="35E5685F"/>
    <w:rsid w:val="369251DF"/>
    <w:rsid w:val="3A32186E"/>
    <w:rsid w:val="3B971146"/>
    <w:rsid w:val="3BE86B81"/>
    <w:rsid w:val="3C551041"/>
    <w:rsid w:val="3D2C46C3"/>
    <w:rsid w:val="3DEA0961"/>
    <w:rsid w:val="3E250D22"/>
    <w:rsid w:val="3E870EB8"/>
    <w:rsid w:val="3F7121B5"/>
    <w:rsid w:val="42162714"/>
    <w:rsid w:val="42532BAF"/>
    <w:rsid w:val="43F3701F"/>
    <w:rsid w:val="47035E80"/>
    <w:rsid w:val="47851CE5"/>
    <w:rsid w:val="47E71AA4"/>
    <w:rsid w:val="49084D98"/>
    <w:rsid w:val="4D0C7DE9"/>
    <w:rsid w:val="4EBD125B"/>
    <w:rsid w:val="4F940B7A"/>
    <w:rsid w:val="51377826"/>
    <w:rsid w:val="53C10EB8"/>
    <w:rsid w:val="54331462"/>
    <w:rsid w:val="54B60179"/>
    <w:rsid w:val="556474F0"/>
    <w:rsid w:val="55825A98"/>
    <w:rsid w:val="55AC4962"/>
    <w:rsid w:val="58462C18"/>
    <w:rsid w:val="59006820"/>
    <w:rsid w:val="59377C9C"/>
    <w:rsid w:val="5B8E2838"/>
    <w:rsid w:val="5E5853A0"/>
    <w:rsid w:val="634D4195"/>
    <w:rsid w:val="63945D61"/>
    <w:rsid w:val="656423F5"/>
    <w:rsid w:val="65FA54AE"/>
    <w:rsid w:val="69EF7E9F"/>
    <w:rsid w:val="6AE2447A"/>
    <w:rsid w:val="6C431ED4"/>
    <w:rsid w:val="6CD93930"/>
    <w:rsid w:val="6CE618D9"/>
    <w:rsid w:val="6D535020"/>
    <w:rsid w:val="72D62CE7"/>
    <w:rsid w:val="73D30E75"/>
    <w:rsid w:val="75F21686"/>
    <w:rsid w:val="76FE7B3A"/>
    <w:rsid w:val="779C0293"/>
    <w:rsid w:val="77C15570"/>
    <w:rsid w:val="7C412A01"/>
    <w:rsid w:val="7F70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center"/>
      <w:outlineLvl w:val="0"/>
    </w:pPr>
    <w:rPr>
      <w:rFonts w:ascii="Times New Roman" w:hAnsi="Times New Roman" w:eastAsia="宋体" w:cs="Times New Roman"/>
      <w:b/>
      <w:kern w:val="44"/>
      <w:sz w:val="32"/>
      <w:szCs w:val="20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2018-08-23T02:55:00Z</dcterms:created>
  <dc:creator>缘木求鱼1413469749</dc:creator>
  <cp:lastModifiedBy>Administrator</cp:lastModifiedBy>
  <dcterms:modified xsi:type="dcterms:W3CDTF">2021-12-13T05:35:14Z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0DA3598DBF484C2793BCADF92515F9FA</vt:lpwstr>
  </property>
</Properties>
</file>